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05F365C">
      <w:pPr>
        <w:jc w:val="center"/>
        <w:rPr>
          <w:rFonts w:eastAsia="黑体"/>
          <w:b/>
          <w:sz w:val="32"/>
          <w:szCs w:val="30"/>
          <w:lang w:eastAsia="zh-CN"/>
        </w:rPr>
      </w:pPr>
      <w:bookmarkStart w:id="2" w:name="_GoBack"/>
      <w:bookmarkEnd w:id="2"/>
      <w:bookmarkStart w:id="0" w:name="_Toc114997367"/>
      <w:bookmarkStart w:id="1" w:name="_Toc114997656"/>
      <w:r>
        <w:rPr>
          <w:rFonts w:hint="eastAsia" w:eastAsia="黑体"/>
          <w:b/>
          <w:sz w:val="32"/>
          <w:szCs w:val="30"/>
          <w:lang w:eastAsia="zh-CN"/>
        </w:rPr>
        <w:t>南京中医药大学医学科学研究伦理预审申请表</w:t>
      </w:r>
    </w:p>
    <w:p w14:paraId="6E3AB049">
      <w:pPr>
        <w:jc w:val="center"/>
        <w:rPr>
          <w:rFonts w:eastAsia="黑体"/>
          <w:b/>
          <w:sz w:val="32"/>
          <w:szCs w:val="30"/>
          <w:lang w:eastAsia="zh-CN"/>
        </w:rPr>
      </w:pPr>
    </w:p>
    <w:bookmarkEnd w:id="0"/>
    <w:bookmarkEnd w:id="1"/>
    <w:tbl>
      <w:tblPr>
        <w:tblStyle w:val="35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88"/>
        <w:gridCol w:w="2714"/>
        <w:gridCol w:w="1987"/>
        <w:gridCol w:w="2379"/>
      </w:tblGrid>
      <w:tr w14:paraId="15C8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44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2E32ECF9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申请日期</w:t>
            </w:r>
          </w:p>
        </w:tc>
        <w:tc>
          <w:tcPr>
            <w:tcW w:w="2714" w:type="dxa"/>
            <w:tcBorders>
              <w:left w:val="single" w:color="auto" w:sz="4" w:space="0"/>
            </w:tcBorders>
            <w:vAlign w:val="center"/>
          </w:tcPr>
          <w:p w14:paraId="7728D04C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27364668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预审申请表用途：项目申报</w:t>
            </w:r>
          </w:p>
        </w:tc>
      </w:tr>
      <w:tr w14:paraId="2408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817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5F0BCFF0">
            <w:pPr>
              <w:spacing w:before="100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研究项目名称</w:t>
            </w:r>
          </w:p>
        </w:tc>
        <w:tc>
          <w:tcPr>
            <w:tcW w:w="7080" w:type="dxa"/>
            <w:gridSpan w:val="3"/>
            <w:tcBorders>
              <w:left w:val="single" w:color="auto" w:sz="4" w:space="0"/>
            </w:tcBorders>
          </w:tcPr>
          <w:p w14:paraId="7F8D3B0F">
            <w:pPr>
              <w:spacing w:before="100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14:paraId="7AD5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817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4668E345">
            <w:pPr>
              <w:spacing w:before="100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拟申请项目来源</w:t>
            </w:r>
          </w:p>
        </w:tc>
        <w:tc>
          <w:tcPr>
            <w:tcW w:w="7080" w:type="dxa"/>
            <w:gridSpan w:val="3"/>
            <w:tcBorders>
              <w:left w:val="single" w:color="auto" w:sz="4" w:space="0"/>
            </w:tcBorders>
          </w:tcPr>
          <w:p w14:paraId="40E3B64B">
            <w:pPr>
              <w:spacing w:before="100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14:paraId="593A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63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4EAD75A0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主要研究者</w:t>
            </w:r>
          </w:p>
        </w:tc>
        <w:tc>
          <w:tcPr>
            <w:tcW w:w="2714" w:type="dxa"/>
            <w:tcBorders>
              <w:left w:val="single" w:color="auto" w:sz="4" w:space="0"/>
            </w:tcBorders>
            <w:vAlign w:val="center"/>
          </w:tcPr>
          <w:p w14:paraId="45ADD096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3BB26099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研究</w:t>
            </w:r>
            <w:r>
              <w:rPr>
                <w:rFonts w:eastAsia="宋体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（学院）</w:t>
            </w:r>
          </w:p>
        </w:tc>
        <w:tc>
          <w:tcPr>
            <w:tcW w:w="2379" w:type="dxa"/>
            <w:tcBorders>
              <w:left w:val="single" w:color="auto" w:sz="4" w:space="0"/>
            </w:tcBorders>
            <w:vAlign w:val="center"/>
          </w:tcPr>
          <w:p w14:paraId="0C521157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14:paraId="7604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90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7E4F3A73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学历/学位</w:t>
            </w:r>
          </w:p>
        </w:tc>
        <w:tc>
          <w:tcPr>
            <w:tcW w:w="2714" w:type="dxa"/>
            <w:tcBorders>
              <w:left w:val="single" w:color="auto" w:sz="4" w:space="0"/>
            </w:tcBorders>
            <w:vAlign w:val="center"/>
          </w:tcPr>
          <w:p w14:paraId="44FB2264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15AC3864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2379" w:type="dxa"/>
            <w:tcBorders>
              <w:left w:val="single" w:color="auto" w:sz="4" w:space="0"/>
            </w:tcBorders>
            <w:vAlign w:val="center"/>
          </w:tcPr>
          <w:p w14:paraId="0FD43D79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14:paraId="1FDC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09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0BE03D11">
            <w:pPr>
              <w:pStyle w:val="24"/>
              <w:tabs>
                <w:tab w:val="clear" w:pos="4153"/>
                <w:tab w:val="clear" w:pos="8306"/>
              </w:tabs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联系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方式（手机）</w:t>
            </w:r>
          </w:p>
        </w:tc>
        <w:tc>
          <w:tcPr>
            <w:tcW w:w="2714" w:type="dxa"/>
            <w:tcBorders>
              <w:left w:val="single" w:color="auto" w:sz="4" w:space="0"/>
            </w:tcBorders>
            <w:vAlign w:val="center"/>
          </w:tcPr>
          <w:p w14:paraId="1F621CF0">
            <w:pPr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4DD5C295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2379" w:type="dxa"/>
            <w:tcBorders>
              <w:left w:val="single" w:color="auto" w:sz="4" w:space="0"/>
            </w:tcBorders>
            <w:vAlign w:val="center"/>
          </w:tcPr>
          <w:p w14:paraId="0382FC42">
            <w:pPr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14:paraId="6FDD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59" w:hRule="atLeast"/>
          <w:jc w:val="center"/>
        </w:trPr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 w14:paraId="67D725FC">
            <w:pPr>
              <w:spacing w:after="48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预期研究期限</w:t>
            </w:r>
          </w:p>
        </w:tc>
        <w:tc>
          <w:tcPr>
            <w:tcW w:w="7080" w:type="dxa"/>
            <w:gridSpan w:val="3"/>
            <w:tcBorders>
              <w:left w:val="single" w:color="auto" w:sz="4" w:space="0"/>
            </w:tcBorders>
            <w:vAlign w:val="center"/>
          </w:tcPr>
          <w:p w14:paraId="75886D55">
            <w:pPr>
              <w:spacing w:after="48"/>
              <w:ind w:left="710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年   月    日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——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eastAsia="宋体"/>
                <w:sz w:val="21"/>
                <w:szCs w:val="21"/>
                <w:lang w:eastAsia="zh-CN"/>
              </w:rPr>
              <w:t>年   月    日</w:t>
            </w:r>
          </w:p>
        </w:tc>
      </w:tr>
      <w:tr w14:paraId="34C53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556" w:hRule="atLeast"/>
          <w:jc w:val="center"/>
        </w:trPr>
        <w:tc>
          <w:tcPr>
            <w:tcW w:w="2088" w:type="dxa"/>
            <w:vAlign w:val="center"/>
          </w:tcPr>
          <w:p w14:paraId="3C79957F">
            <w:pPr>
              <w:pStyle w:val="41"/>
              <w:spacing w:before="120"/>
              <w:ind w:left="0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研究类型</w:t>
            </w:r>
          </w:p>
        </w:tc>
        <w:tc>
          <w:tcPr>
            <w:tcW w:w="7080" w:type="dxa"/>
            <w:gridSpan w:val="3"/>
            <w:vAlign w:val="center"/>
          </w:tcPr>
          <w:p w14:paraId="316D415A">
            <w:pPr>
              <w:pStyle w:val="41"/>
              <w:spacing w:before="120"/>
              <w:ind w:left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□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实验性或试验研究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  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□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观察性研究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eastAsia="宋体"/>
                <w:color w:val="000000"/>
                <w:spacing w:val="2"/>
                <w:sz w:val="21"/>
                <w:szCs w:val="21"/>
                <w:u w:val="single"/>
                <w:lang w:eastAsia="zh-CN" w:bidi="ar"/>
              </w:rPr>
              <w:t xml:space="preserve">             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         </w:t>
            </w:r>
          </w:p>
        </w:tc>
      </w:tr>
      <w:tr w14:paraId="64EA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90" w:hRule="atLeast"/>
          <w:jc w:val="center"/>
        </w:trPr>
        <w:tc>
          <w:tcPr>
            <w:tcW w:w="9168" w:type="dxa"/>
            <w:gridSpan w:val="4"/>
          </w:tcPr>
          <w:p w14:paraId="596BF41B">
            <w:pPr>
              <w:pStyle w:val="24"/>
              <w:tabs>
                <w:tab w:val="clear" w:pos="4153"/>
                <w:tab w:val="clear" w:pos="8306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sz w:val="21"/>
                <w:szCs w:val="21"/>
                <w:lang w:eastAsia="zh-CN"/>
              </w:rPr>
              <w:t>简要介绍研究目的、研究方法、招募人数/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研究参与者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总人数/样本量、研究人群及研究过程等：</w:t>
            </w:r>
          </w:p>
          <w:p w14:paraId="1D1A38B4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818ADBA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074D443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7AF9C128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ABBAC69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5BA74A0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CBBA29A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E5DA6D6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1BF02B6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5088AE7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91501CC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ECAD20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841CDE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A6BDFD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E72D88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36AC50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96FA218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2C2DE2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762767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CD4A5CE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DCF210F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7FE1059B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22223BC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0F7E5CA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29BA5A0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915DA7C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9091F26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2364D7D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6F73938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6B9E1E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8B2DBA6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CA239FE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802A14C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0953B96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4AAF5C4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62D3C3D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4AB01AB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FC5FAE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999E46B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7F5FA05B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741CDE18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7A8D0F5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2CF1CA4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C217DB9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7818A477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DF1A09D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F0535C9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86F52E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23571FC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1BD7D0F4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0C52F14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6A9CF9C1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5EFF16B7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AF6CA41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07957D4E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4D3BCD09">
            <w:pPr>
              <w:ind w:left="2508" w:leftChars="957" w:hanging="211" w:hangingChars="100"/>
              <w:jc w:val="both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14:paraId="032E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1805" w:hRule="atLeast"/>
          <w:jc w:val="center"/>
        </w:trPr>
        <w:tc>
          <w:tcPr>
            <w:tcW w:w="9168" w:type="dxa"/>
            <w:gridSpan w:val="4"/>
          </w:tcPr>
          <w:p w14:paraId="78E953C9">
            <w:pPr>
              <w:widowControl w:val="0"/>
              <w:spacing w:line="360" w:lineRule="auto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送审资料清单：</w:t>
            </w:r>
          </w:p>
          <w:p w14:paraId="2C8544A3">
            <w:pPr>
              <w:widowControl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"/>
              </w:rPr>
              <w:t>伦理审查申请表（需主要研究者和研究单位签名、盖章及日期）</w:t>
            </w:r>
          </w:p>
          <w:p w14:paraId="25709912">
            <w:pPr>
              <w:widowControl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"/>
              </w:rPr>
              <w:t xml:space="preserve">研究方案（注明版本号和日期，主要研究者签字） </w:t>
            </w:r>
          </w:p>
          <w:p w14:paraId="022A615F">
            <w:pPr>
              <w:widowControl w:val="0"/>
              <w:spacing w:line="360" w:lineRule="auto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14:paraId="1A917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1805" w:hRule="atLeast"/>
          <w:jc w:val="center"/>
        </w:trPr>
        <w:tc>
          <w:tcPr>
            <w:tcW w:w="20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75A78">
            <w:pPr>
              <w:rPr>
                <w:rFonts w:eastAsia="宋体"/>
                <w:sz w:val="21"/>
                <w:szCs w:val="21"/>
                <w:lang w:eastAsia="zh-CN"/>
              </w:rPr>
            </w:pPr>
          </w:p>
          <w:p w14:paraId="3EAF95E8">
            <w:pPr>
              <w:rPr>
                <w:rFonts w:eastAsia="宋体"/>
                <w:sz w:val="21"/>
                <w:szCs w:val="21"/>
                <w:lang w:eastAsia="zh-CN"/>
              </w:rPr>
            </w:pPr>
          </w:p>
          <w:p w14:paraId="611A990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主要研究者承诺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A5E41F">
            <w:pPr>
              <w:widowControl w:val="0"/>
              <w:spacing w:line="360" w:lineRule="auto"/>
              <w:ind w:firstLine="420"/>
              <w:jc w:val="both"/>
              <w:rPr>
                <w:rFonts w:hint="eastAsia" w:ascii="宋体" w:hAnsi="宋体" w:eastAsia="宋体" w:cs="宋体"/>
                <w:color w:val="0000CC"/>
                <w:kern w:val="2"/>
                <w:sz w:val="21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eastAsia="zh-CN" w:bidi="ar"/>
              </w:rPr>
              <w:t>我承诺本人与该研究项目不存在利益冲突，由我签名的这份申请报告均根据项目的真实情况填写。我承诺该研究符合相关伦理原则，获得立项资助后，遵循实施单位医学伦理委员会相关要求通过正式审查申请后开展。</w:t>
            </w:r>
          </w:p>
          <w:p w14:paraId="05FC3B34">
            <w:pPr>
              <w:widowControl w:val="0"/>
              <w:spacing w:line="360" w:lineRule="auto"/>
              <w:ind w:firstLine="420"/>
              <w:jc w:val="both"/>
              <w:rPr>
                <w:rFonts w:hint="eastAsia" w:ascii="宋体" w:hAnsi="宋体" w:eastAsia="宋体" w:cs="宋体"/>
                <w:color w:val="0000CC"/>
                <w:kern w:val="2"/>
                <w:sz w:val="21"/>
                <w:szCs w:val="24"/>
                <w:lang w:eastAsia="zh-CN" w:bidi="ar"/>
              </w:rPr>
            </w:pPr>
          </w:p>
          <w:p w14:paraId="7EF8677E">
            <w:pPr>
              <w:widowControl w:val="0"/>
              <w:spacing w:line="360" w:lineRule="auto"/>
              <w:ind w:firstLine="420"/>
              <w:jc w:val="both"/>
              <w:rPr>
                <w:rFonts w:hint="eastAsia" w:ascii="宋体" w:hAnsi="宋体" w:eastAsia="宋体" w:cs="宋体"/>
                <w:color w:val="0000CC"/>
                <w:kern w:val="2"/>
                <w:sz w:val="21"/>
                <w:szCs w:val="24"/>
                <w:lang w:eastAsia="zh-CN" w:bidi="ar"/>
              </w:rPr>
            </w:pPr>
          </w:p>
          <w:p w14:paraId="6AD42273">
            <w:pPr>
              <w:ind w:left="2506" w:leftChars="1044" w:firstLine="420" w:firstLineChars="20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主要研究者签名：  </w:t>
            </w:r>
          </w:p>
          <w:p w14:paraId="4E67A22F">
            <w:pPr>
              <w:ind w:left="2506" w:leftChars="1044" w:firstLine="420" w:firstLineChars="20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                                           </w:t>
            </w:r>
          </w:p>
          <w:p w14:paraId="2BA9AD84">
            <w:pPr>
              <w:ind w:left="2506" w:leftChars="1044" w:firstLine="420" w:firstLineChars="20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日期：</w:t>
            </w:r>
          </w:p>
        </w:tc>
      </w:tr>
      <w:tr w14:paraId="0B07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cantSplit/>
          <w:trHeight w:val="1070" w:hRule="atLeast"/>
          <w:jc w:val="center"/>
        </w:trPr>
        <w:tc>
          <w:tcPr>
            <w:tcW w:w="2088" w:type="dxa"/>
            <w:tcBorders>
              <w:top w:val="single" w:color="auto" w:sz="4" w:space="0"/>
            </w:tcBorders>
          </w:tcPr>
          <w:p w14:paraId="5E90CB2C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  <w:p w14:paraId="01AFAB94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  <w:p w14:paraId="35ED3566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研究单位审查意见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</w:tcBorders>
          </w:tcPr>
          <w:p w14:paraId="05ED26C5">
            <w:pPr>
              <w:rPr>
                <w:rFonts w:hint="eastAsia" w:hAnsi="宋体" w:eastAsia="宋体"/>
                <w:b/>
                <w:lang w:eastAsia="zh-CN"/>
              </w:rPr>
            </w:pPr>
          </w:p>
          <w:p w14:paraId="70DFE792">
            <w:pPr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□ 具有科学性及必要性，同意项目申报</w:t>
            </w:r>
          </w:p>
          <w:p w14:paraId="6CD3172E">
            <w:pPr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□ 科学性欠佳，不同意项目申报</w:t>
            </w:r>
          </w:p>
          <w:p w14:paraId="62939E1E">
            <w:pPr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□ 必要性不足，不同意项目申报</w:t>
            </w:r>
          </w:p>
          <w:p w14:paraId="332DB9BE">
            <w:pPr>
              <w:rPr>
                <w:rFonts w:eastAsia="宋体"/>
                <w:sz w:val="21"/>
                <w:szCs w:val="21"/>
                <w:lang w:eastAsia="zh-CN"/>
              </w:rPr>
            </w:pPr>
          </w:p>
          <w:p w14:paraId="771F316A">
            <w:pPr>
              <w:ind w:firstLine="1470" w:firstLineChars="700"/>
              <w:rPr>
                <w:rFonts w:eastAsia="宋体"/>
                <w:sz w:val="21"/>
                <w:szCs w:val="21"/>
                <w:lang w:eastAsia="zh-CN"/>
              </w:rPr>
            </w:pPr>
          </w:p>
          <w:p w14:paraId="0516EDFF">
            <w:pPr>
              <w:ind w:firstLine="1470" w:firstLineChars="700"/>
              <w:rPr>
                <w:rFonts w:eastAsia="宋体"/>
                <w:sz w:val="21"/>
                <w:szCs w:val="21"/>
                <w:lang w:eastAsia="zh-CN"/>
              </w:rPr>
            </w:pPr>
          </w:p>
          <w:p w14:paraId="3C5F6B3B">
            <w:pPr>
              <w:rPr>
                <w:rFonts w:eastAsia="宋体"/>
                <w:sz w:val="21"/>
                <w:lang w:eastAsia="zh-CN"/>
              </w:rPr>
            </w:pPr>
          </w:p>
          <w:p w14:paraId="41B3E032">
            <w:pPr>
              <w:ind w:left="2927" w:leftChars="957" w:hanging="630" w:hangingChars="300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 xml:space="preserve">                                                                                                </w:t>
            </w:r>
            <w:r>
              <w:rPr>
                <w:rFonts w:hint="eastAsia" w:eastAsia="宋体"/>
                <w:sz w:val="21"/>
                <w:lang w:eastAsia="zh-CN"/>
              </w:rPr>
              <w:t>经办人</w:t>
            </w:r>
            <w:r>
              <w:rPr>
                <w:rFonts w:hint="eastAsia" w:hAnsi="宋体" w:eastAsia="宋体"/>
                <w:sz w:val="21"/>
                <w:lang w:eastAsia="zh-CN"/>
              </w:rPr>
              <w:t>签名（盖章）：</w:t>
            </w:r>
            <w:r>
              <w:rPr>
                <w:rFonts w:eastAsia="宋体"/>
                <w:sz w:val="21"/>
                <w:lang w:eastAsia="zh-CN"/>
              </w:rPr>
              <w:t xml:space="preserve">    </w:t>
            </w:r>
          </w:p>
          <w:p w14:paraId="4A88EC24">
            <w:pPr>
              <w:ind w:left="2927" w:leftChars="957" w:hanging="630" w:hangingChars="300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 xml:space="preserve">                  </w:t>
            </w:r>
          </w:p>
          <w:p w14:paraId="4ABB010B">
            <w:pPr>
              <w:ind w:left="2506" w:leftChars="1044" w:firstLine="420" w:firstLineChars="200"/>
              <w:rPr>
                <w:rFonts w:eastAsia="宋体"/>
                <w:sz w:val="21"/>
                <w:lang w:eastAsia="zh-CN"/>
              </w:rPr>
            </w:pPr>
            <w:r>
              <w:rPr>
                <w:rFonts w:hint="eastAsia" w:hAnsi="宋体" w:eastAsia="宋体"/>
                <w:sz w:val="21"/>
                <w:lang w:eastAsia="zh-CN"/>
              </w:rPr>
              <w:t>日期：</w:t>
            </w:r>
          </w:p>
        </w:tc>
      </w:tr>
    </w:tbl>
    <w:p w14:paraId="573236B1">
      <w:pPr>
        <w:pStyle w:val="19"/>
        <w:rPr>
          <w:rFonts w:hint="eastAsia" w:hAnsi="宋体"/>
          <w:sz w:val="22"/>
          <w:szCs w:val="18"/>
        </w:rPr>
      </w:pPr>
      <w:r>
        <w:rPr>
          <w:rFonts w:hint="eastAsia" w:hAnsi="宋体"/>
          <w:sz w:val="22"/>
          <w:szCs w:val="18"/>
        </w:rPr>
        <w:t>注：表格请正反面打印</w:t>
      </w:r>
    </w:p>
    <w:p w14:paraId="764E952C">
      <w:pPr>
        <w:rPr>
          <w:rFonts w:hint="eastAsia" w:hAnsi="宋体"/>
          <w:sz w:val="22"/>
          <w:szCs w:val="18"/>
          <w:lang w:eastAsia="zh-CN"/>
        </w:rPr>
      </w:pPr>
      <w:r>
        <w:rPr>
          <w:rFonts w:hint="eastAsia" w:hAnsi="宋体"/>
          <w:sz w:val="22"/>
          <w:szCs w:val="18"/>
          <w:lang w:eastAsia="zh-CN"/>
        </w:rPr>
        <w:br w:type="page"/>
      </w:r>
    </w:p>
    <w:p w14:paraId="5C6DFD62">
      <w:pPr>
        <w:pStyle w:val="19"/>
        <w:rPr>
          <w:rFonts w:hint="eastAsia" w:hAnsi="宋体"/>
          <w:b/>
          <w:bCs/>
          <w:sz w:val="36"/>
          <w:szCs w:val="36"/>
        </w:rPr>
      </w:pPr>
      <w:r>
        <w:rPr>
          <w:rFonts w:hint="eastAsia" w:hAnsi="宋体"/>
          <w:b/>
          <w:bCs/>
          <w:sz w:val="36"/>
          <w:szCs w:val="36"/>
        </w:rPr>
        <w:t>研究方案及知情同意书模板可参照《正式审查申请资料模板》中的相关文件。</w:t>
      </w:r>
    </w:p>
    <w:sectPr>
      <w:footerReference r:id="rId4" w:type="default"/>
      <w:headerReference r:id="rId3" w:type="even"/>
      <w:pgSz w:w="11906" w:h="16838"/>
      <w:pgMar w:top="1100" w:right="1800" w:bottom="1100" w:left="1800" w:header="720" w:footer="289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42B25">
    <w:pPr>
      <w:pStyle w:val="23"/>
      <w:wordWrap w:val="0"/>
      <w:jc w:val="right"/>
      <w:rPr>
        <w:rFonts w:eastAsiaTheme="minorEastAsia"/>
        <w:sz w:val="21"/>
        <w:lang w:eastAsia="zh-CN"/>
      </w:rPr>
    </w:pPr>
    <w:r>
      <w:rPr>
        <w:rFonts w:hint="eastAsia" w:eastAsiaTheme="minorEastAsia"/>
        <w:sz w:val="21"/>
        <w:lang w:eastAsia="zh-CN"/>
      </w:rPr>
      <w:t xml:space="preserve">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D7F6A">
    <w:pPr>
      <w:pStyle w:val="24"/>
      <w:framePr w:wrap="around" w:vAnchor="text" w:hAnchor="margin" w:xAlign="right" w:y="1"/>
      <w:rPr>
        <w:rStyle w:val="37"/>
      </w:rPr>
    </w:pPr>
    <w:r>
      <w:fldChar w:fldCharType="begin"/>
    </w:r>
    <w:r>
      <w:rPr>
        <w:rStyle w:val="37"/>
      </w:rPr>
      <w:instrText xml:space="preserve">PAGE  </w:instrText>
    </w:r>
    <w:r>
      <w:fldChar w:fldCharType="end"/>
    </w:r>
  </w:p>
  <w:p w14:paraId="75E36DC0">
    <w:pPr>
      <w:pStyle w:val="2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2"/>
  <w:characterSpacingControl w:val="doNotCompress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xNDE5ZTVjOGNlZTk3YTI3NjgzZDUxZDUzZWFhMTMifQ=="/>
  </w:docVars>
  <w:rsids>
    <w:rsidRoot w:val="00172A27"/>
    <w:rsid w:val="00007303"/>
    <w:rsid w:val="0001315A"/>
    <w:rsid w:val="000318B4"/>
    <w:rsid w:val="00084AC7"/>
    <w:rsid w:val="00086D23"/>
    <w:rsid w:val="000B433E"/>
    <w:rsid w:val="000B6C53"/>
    <w:rsid w:val="000C4EDA"/>
    <w:rsid w:val="000C6200"/>
    <w:rsid w:val="000D6C34"/>
    <w:rsid w:val="000F05EF"/>
    <w:rsid w:val="00126AEB"/>
    <w:rsid w:val="00133BB8"/>
    <w:rsid w:val="00144472"/>
    <w:rsid w:val="00172A27"/>
    <w:rsid w:val="00177582"/>
    <w:rsid w:val="001814DA"/>
    <w:rsid w:val="00187D83"/>
    <w:rsid w:val="001954D3"/>
    <w:rsid w:val="00197429"/>
    <w:rsid w:val="001A085B"/>
    <w:rsid w:val="001D2757"/>
    <w:rsid w:val="001E4E31"/>
    <w:rsid w:val="001E588A"/>
    <w:rsid w:val="002020A2"/>
    <w:rsid w:val="00224939"/>
    <w:rsid w:val="00227D43"/>
    <w:rsid w:val="0025390B"/>
    <w:rsid w:val="00253B68"/>
    <w:rsid w:val="00272EF2"/>
    <w:rsid w:val="00274E62"/>
    <w:rsid w:val="00276F9C"/>
    <w:rsid w:val="00280769"/>
    <w:rsid w:val="002A36E3"/>
    <w:rsid w:val="002B1148"/>
    <w:rsid w:val="002E24BB"/>
    <w:rsid w:val="002F17B6"/>
    <w:rsid w:val="002F4046"/>
    <w:rsid w:val="00335B25"/>
    <w:rsid w:val="00340555"/>
    <w:rsid w:val="00341ABB"/>
    <w:rsid w:val="00353A5C"/>
    <w:rsid w:val="00355AAF"/>
    <w:rsid w:val="003F504D"/>
    <w:rsid w:val="00412538"/>
    <w:rsid w:val="004205E7"/>
    <w:rsid w:val="0042468F"/>
    <w:rsid w:val="0043287E"/>
    <w:rsid w:val="00452D5B"/>
    <w:rsid w:val="00454885"/>
    <w:rsid w:val="00455196"/>
    <w:rsid w:val="004A2F88"/>
    <w:rsid w:val="004A3EC6"/>
    <w:rsid w:val="0050378A"/>
    <w:rsid w:val="0050762D"/>
    <w:rsid w:val="00526940"/>
    <w:rsid w:val="00537211"/>
    <w:rsid w:val="005440A5"/>
    <w:rsid w:val="00550983"/>
    <w:rsid w:val="0055349D"/>
    <w:rsid w:val="00583DF6"/>
    <w:rsid w:val="005A15FB"/>
    <w:rsid w:val="005D6CD0"/>
    <w:rsid w:val="00622BB5"/>
    <w:rsid w:val="00631221"/>
    <w:rsid w:val="00632F0E"/>
    <w:rsid w:val="00650F25"/>
    <w:rsid w:val="0065704B"/>
    <w:rsid w:val="00672B61"/>
    <w:rsid w:val="006C08C1"/>
    <w:rsid w:val="006D2641"/>
    <w:rsid w:val="006E4FD8"/>
    <w:rsid w:val="007040AE"/>
    <w:rsid w:val="00724205"/>
    <w:rsid w:val="00734ED5"/>
    <w:rsid w:val="00765806"/>
    <w:rsid w:val="00767C1D"/>
    <w:rsid w:val="007B673D"/>
    <w:rsid w:val="007B7C53"/>
    <w:rsid w:val="007E2039"/>
    <w:rsid w:val="007E2885"/>
    <w:rsid w:val="0080115A"/>
    <w:rsid w:val="00823815"/>
    <w:rsid w:val="00836073"/>
    <w:rsid w:val="008578A6"/>
    <w:rsid w:val="0089027C"/>
    <w:rsid w:val="008B554F"/>
    <w:rsid w:val="008D4AEA"/>
    <w:rsid w:val="008D6E5F"/>
    <w:rsid w:val="009277C9"/>
    <w:rsid w:val="00936B9A"/>
    <w:rsid w:val="00942B95"/>
    <w:rsid w:val="0095536D"/>
    <w:rsid w:val="00961C42"/>
    <w:rsid w:val="0096295F"/>
    <w:rsid w:val="00965D84"/>
    <w:rsid w:val="00977336"/>
    <w:rsid w:val="009823DF"/>
    <w:rsid w:val="009859D0"/>
    <w:rsid w:val="009B32F8"/>
    <w:rsid w:val="009B7593"/>
    <w:rsid w:val="00A2569D"/>
    <w:rsid w:val="00A33490"/>
    <w:rsid w:val="00A53C69"/>
    <w:rsid w:val="00A61DF7"/>
    <w:rsid w:val="00A966DA"/>
    <w:rsid w:val="00AD2B46"/>
    <w:rsid w:val="00B164BF"/>
    <w:rsid w:val="00B24A74"/>
    <w:rsid w:val="00B645BE"/>
    <w:rsid w:val="00B64CD2"/>
    <w:rsid w:val="00BA7952"/>
    <w:rsid w:val="00BC4CFF"/>
    <w:rsid w:val="00BF6D03"/>
    <w:rsid w:val="00C11B0C"/>
    <w:rsid w:val="00C63A8B"/>
    <w:rsid w:val="00C70754"/>
    <w:rsid w:val="00C77695"/>
    <w:rsid w:val="00C90822"/>
    <w:rsid w:val="00CA67E1"/>
    <w:rsid w:val="00CC6AC2"/>
    <w:rsid w:val="00D22BD0"/>
    <w:rsid w:val="00D24D25"/>
    <w:rsid w:val="00D266D5"/>
    <w:rsid w:val="00D37C92"/>
    <w:rsid w:val="00D54B61"/>
    <w:rsid w:val="00D93D07"/>
    <w:rsid w:val="00DA5C2E"/>
    <w:rsid w:val="00DC3A8D"/>
    <w:rsid w:val="00DD1BF4"/>
    <w:rsid w:val="00DD72FD"/>
    <w:rsid w:val="00DE1EB3"/>
    <w:rsid w:val="00E1665D"/>
    <w:rsid w:val="00E32E90"/>
    <w:rsid w:val="00E36C33"/>
    <w:rsid w:val="00E43D86"/>
    <w:rsid w:val="00E76105"/>
    <w:rsid w:val="00E949B3"/>
    <w:rsid w:val="00EB1FCA"/>
    <w:rsid w:val="00EB58D1"/>
    <w:rsid w:val="00EC3053"/>
    <w:rsid w:val="00ED6F71"/>
    <w:rsid w:val="00F0119E"/>
    <w:rsid w:val="00F24661"/>
    <w:rsid w:val="00F24F7D"/>
    <w:rsid w:val="00F32DAD"/>
    <w:rsid w:val="00F4191D"/>
    <w:rsid w:val="00F56FC5"/>
    <w:rsid w:val="00F77E62"/>
    <w:rsid w:val="00F86168"/>
    <w:rsid w:val="00FE366D"/>
    <w:rsid w:val="00FE4525"/>
    <w:rsid w:val="00FF0F45"/>
    <w:rsid w:val="02E06706"/>
    <w:rsid w:val="053022E6"/>
    <w:rsid w:val="0D2833CD"/>
    <w:rsid w:val="0DC36296"/>
    <w:rsid w:val="0EA3321E"/>
    <w:rsid w:val="12260CF8"/>
    <w:rsid w:val="1A7342E6"/>
    <w:rsid w:val="1A736AA5"/>
    <w:rsid w:val="1B063DBD"/>
    <w:rsid w:val="1D3A0590"/>
    <w:rsid w:val="1EAA4A5F"/>
    <w:rsid w:val="215368D1"/>
    <w:rsid w:val="24A5363D"/>
    <w:rsid w:val="26AC3A6A"/>
    <w:rsid w:val="286A598B"/>
    <w:rsid w:val="2FCD4160"/>
    <w:rsid w:val="33EC194A"/>
    <w:rsid w:val="3B430250"/>
    <w:rsid w:val="3F1C59E2"/>
    <w:rsid w:val="3FD37E62"/>
    <w:rsid w:val="40100ABF"/>
    <w:rsid w:val="43C401ED"/>
    <w:rsid w:val="46342CDD"/>
    <w:rsid w:val="4674757D"/>
    <w:rsid w:val="4892102F"/>
    <w:rsid w:val="54837F7E"/>
    <w:rsid w:val="59997A7E"/>
    <w:rsid w:val="5DB9023F"/>
    <w:rsid w:val="5F526256"/>
    <w:rsid w:val="67177FB9"/>
    <w:rsid w:val="6DF04023"/>
    <w:rsid w:val="6EBA3E17"/>
    <w:rsid w:val="72497F08"/>
    <w:rsid w:val="758331B5"/>
    <w:rsid w:val="78C15454"/>
    <w:rsid w:val="7B1C4E34"/>
    <w:rsid w:val="7BE54AC9"/>
    <w:rsid w:val="7EA5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PMingLiU" w:cs="Times New Roman"/>
      <w:sz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Arial" w:hAnsi="Arial"/>
      <w:b/>
      <w:u w:val="single"/>
    </w:rPr>
  </w:style>
  <w:style w:type="paragraph" w:styleId="3">
    <w:name w:val="heading 2"/>
    <w:basedOn w:val="1"/>
    <w:next w:val="1"/>
    <w:qFormat/>
    <w:uiPriority w:val="0"/>
    <w:pPr>
      <w:keepNext/>
      <w:ind w:left="1440" w:hanging="720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qFormat/>
    <w:uiPriority w:val="0"/>
    <w:pPr>
      <w:keepNext/>
      <w:spacing w:before="120" w:after="120"/>
      <w:ind w:left="2160" w:hanging="7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u w:val="single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b/>
      <w:u w:val="single"/>
    </w:rPr>
  </w:style>
  <w:style w:type="paragraph" w:styleId="7">
    <w:name w:val="heading 6"/>
    <w:basedOn w:val="1"/>
    <w:next w:val="1"/>
    <w:qFormat/>
    <w:uiPriority w:val="0"/>
    <w:pPr>
      <w:keepNext/>
      <w:spacing w:before="240" w:after="240"/>
      <w:jc w:val="center"/>
      <w:outlineLvl w:val="5"/>
    </w:pPr>
    <w:rPr>
      <w:rFonts w:ascii="Arial" w:hAnsi="Arial"/>
      <w:sz w:val="32"/>
    </w:rPr>
  </w:style>
  <w:style w:type="paragraph" w:styleId="8">
    <w:name w:val="heading 7"/>
    <w:basedOn w:val="1"/>
    <w:next w:val="1"/>
    <w:qFormat/>
    <w:uiPriority w:val="0"/>
    <w:pPr>
      <w:keepNext/>
      <w:ind w:left="720"/>
      <w:jc w:val="both"/>
      <w:outlineLvl w:val="6"/>
    </w:pPr>
    <w:rPr>
      <w:u w:val="single"/>
    </w:rPr>
  </w:style>
  <w:style w:type="paragraph" w:styleId="9">
    <w:name w:val="heading 8"/>
    <w:basedOn w:val="1"/>
    <w:next w:val="1"/>
    <w:qFormat/>
    <w:uiPriority w:val="0"/>
    <w:pPr>
      <w:keepNext/>
      <w:jc w:val="both"/>
      <w:outlineLvl w:val="7"/>
    </w:pPr>
    <w:rPr>
      <w:b/>
      <w:u w:val="single"/>
    </w:rPr>
  </w:style>
  <w:style w:type="paragraph" w:styleId="10">
    <w:name w:val="heading 9"/>
    <w:basedOn w:val="1"/>
    <w:next w:val="1"/>
    <w:qFormat/>
    <w:uiPriority w:val="0"/>
    <w:pPr>
      <w:keepNext/>
      <w:spacing w:before="240" w:after="120"/>
      <w:outlineLvl w:val="8"/>
    </w:pPr>
    <w:rPr>
      <w:rFonts w:ascii="Arial" w:hAnsi="Arial"/>
      <w:b/>
      <w:sz w:val="28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1440"/>
    </w:pPr>
  </w:style>
  <w:style w:type="paragraph" w:styleId="12">
    <w:name w:val="caption"/>
    <w:basedOn w:val="1"/>
    <w:next w:val="1"/>
    <w:qFormat/>
    <w:uiPriority w:val="0"/>
    <w:pPr>
      <w:jc w:val="center"/>
    </w:pPr>
    <w:rPr>
      <w:rFonts w:ascii="Arial" w:hAnsi="Arial"/>
      <w:b/>
      <w:sz w:val="18"/>
    </w:rPr>
  </w:style>
  <w:style w:type="paragraph" w:styleId="13">
    <w:name w:val="annotation text"/>
    <w:basedOn w:val="1"/>
    <w:link w:val="45"/>
    <w:semiHidden/>
    <w:unhideWhenUsed/>
    <w:qFormat/>
    <w:uiPriority w:val="99"/>
  </w:style>
  <w:style w:type="paragraph" w:styleId="14">
    <w:name w:val="Body Text"/>
    <w:basedOn w:val="1"/>
    <w:qFormat/>
    <w:uiPriority w:val="0"/>
    <w:pPr>
      <w:jc w:val="both"/>
    </w:pPr>
  </w:style>
  <w:style w:type="paragraph" w:styleId="15">
    <w:name w:val="Body Text Indent"/>
    <w:basedOn w:val="1"/>
    <w:qFormat/>
    <w:uiPriority w:val="0"/>
    <w:pPr>
      <w:ind w:left="720" w:firstLine="720"/>
      <w:jc w:val="both"/>
    </w:pPr>
  </w:style>
  <w:style w:type="paragraph" w:styleId="16">
    <w:name w:val="Block Text"/>
    <w:basedOn w:val="1"/>
    <w:qFormat/>
    <w:uiPriority w:val="0"/>
    <w:pPr>
      <w:spacing w:afterLines="50"/>
      <w:ind w:left="720" w:right="-123" w:rightChars="-123"/>
    </w:pPr>
    <w:rPr>
      <w:rFonts w:eastAsia="宋体"/>
      <w:lang w:eastAsia="zh-CN"/>
    </w:rPr>
  </w:style>
  <w:style w:type="paragraph" w:styleId="17">
    <w:name w:val="toc 5"/>
    <w:basedOn w:val="1"/>
    <w:next w:val="1"/>
    <w:qFormat/>
    <w:uiPriority w:val="0"/>
    <w:pPr>
      <w:ind w:left="960"/>
    </w:pPr>
  </w:style>
  <w:style w:type="paragraph" w:styleId="18">
    <w:name w:val="toc 3"/>
    <w:basedOn w:val="1"/>
    <w:next w:val="1"/>
    <w:qFormat/>
    <w:uiPriority w:val="0"/>
    <w:pPr>
      <w:ind w:left="480"/>
    </w:pPr>
  </w:style>
  <w:style w:type="paragraph" w:styleId="19">
    <w:name w:val="Plain Text"/>
    <w:basedOn w:val="1"/>
    <w:link w:val="43"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eastAsia="zh-CN"/>
    </w:rPr>
  </w:style>
  <w:style w:type="paragraph" w:styleId="20">
    <w:name w:val="toc 8"/>
    <w:basedOn w:val="1"/>
    <w:next w:val="1"/>
    <w:qFormat/>
    <w:uiPriority w:val="0"/>
    <w:pPr>
      <w:ind w:left="1680"/>
    </w:pPr>
  </w:style>
  <w:style w:type="paragraph" w:styleId="21">
    <w:name w:val="Body Text Indent 2"/>
    <w:basedOn w:val="1"/>
    <w:qFormat/>
    <w:uiPriority w:val="0"/>
    <w:pPr>
      <w:ind w:left="1080"/>
      <w:jc w:val="both"/>
    </w:pPr>
    <w:rPr>
      <w:i/>
    </w:rPr>
  </w:style>
  <w:style w:type="paragraph" w:styleId="22">
    <w:name w:val="Balloon Text"/>
    <w:basedOn w:val="1"/>
    <w:qFormat/>
    <w:uiPriority w:val="0"/>
    <w:rPr>
      <w:rFonts w:ascii="Tahoma" w:hAnsi="Tahoma"/>
      <w:sz w:val="16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5">
    <w:name w:val="toc 1"/>
    <w:basedOn w:val="1"/>
    <w:next w:val="1"/>
    <w:qFormat/>
    <w:uiPriority w:val="0"/>
  </w:style>
  <w:style w:type="paragraph" w:styleId="26">
    <w:name w:val="toc 4"/>
    <w:basedOn w:val="1"/>
    <w:next w:val="1"/>
    <w:qFormat/>
    <w:uiPriority w:val="0"/>
    <w:pPr>
      <w:ind w:left="720"/>
    </w:pPr>
  </w:style>
  <w:style w:type="paragraph" w:styleId="27">
    <w:name w:val="footnote text"/>
    <w:basedOn w:val="1"/>
    <w:link w:val="42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28">
    <w:name w:val="toc 6"/>
    <w:basedOn w:val="1"/>
    <w:next w:val="1"/>
    <w:qFormat/>
    <w:uiPriority w:val="0"/>
    <w:pPr>
      <w:ind w:left="1200"/>
    </w:pPr>
  </w:style>
  <w:style w:type="paragraph" w:styleId="29">
    <w:name w:val="Body Text Indent 3"/>
    <w:basedOn w:val="1"/>
    <w:qFormat/>
    <w:uiPriority w:val="0"/>
    <w:pPr>
      <w:ind w:left="1440"/>
      <w:jc w:val="both"/>
    </w:pPr>
  </w:style>
  <w:style w:type="paragraph" w:styleId="30">
    <w:name w:val="toc 2"/>
    <w:basedOn w:val="1"/>
    <w:next w:val="1"/>
    <w:qFormat/>
    <w:uiPriority w:val="0"/>
    <w:pPr>
      <w:ind w:left="240"/>
    </w:pPr>
  </w:style>
  <w:style w:type="paragraph" w:styleId="31">
    <w:name w:val="toc 9"/>
    <w:basedOn w:val="1"/>
    <w:next w:val="1"/>
    <w:qFormat/>
    <w:uiPriority w:val="0"/>
    <w:pPr>
      <w:ind w:left="1920"/>
    </w:pPr>
  </w:style>
  <w:style w:type="paragraph" w:styleId="32">
    <w:name w:val="Body Text 2"/>
    <w:basedOn w:val="1"/>
    <w:qFormat/>
    <w:uiPriority w:val="0"/>
    <w:pPr>
      <w:spacing w:after="120" w:line="240" w:lineRule="exact"/>
    </w:pPr>
    <w:rPr>
      <w:b/>
    </w:rPr>
  </w:style>
  <w:style w:type="paragraph" w:styleId="33">
    <w:name w:val="Title"/>
    <w:basedOn w:val="1"/>
    <w:qFormat/>
    <w:uiPriority w:val="0"/>
    <w:pPr>
      <w:jc w:val="center"/>
    </w:pPr>
    <w:rPr>
      <w:b/>
    </w:rPr>
  </w:style>
  <w:style w:type="paragraph" w:styleId="34">
    <w:name w:val="annotation subject"/>
    <w:basedOn w:val="13"/>
    <w:next w:val="13"/>
    <w:link w:val="46"/>
    <w:semiHidden/>
    <w:unhideWhenUsed/>
    <w:qFormat/>
    <w:uiPriority w:val="99"/>
    <w:rPr>
      <w:b/>
      <w:bCs/>
    </w:rPr>
  </w:style>
  <w:style w:type="character" w:styleId="37">
    <w:name w:val="page number"/>
    <w:basedOn w:val="36"/>
    <w:qFormat/>
    <w:uiPriority w:val="0"/>
  </w:style>
  <w:style w:type="character" w:styleId="38">
    <w:name w:val="Hyperlink"/>
    <w:basedOn w:val="36"/>
    <w:qFormat/>
    <w:uiPriority w:val="0"/>
    <w:rPr>
      <w:color w:val="0000FF"/>
      <w:u w:val="single"/>
    </w:rPr>
  </w:style>
  <w:style w:type="character" w:styleId="39">
    <w:name w:val="annotation reference"/>
    <w:basedOn w:val="36"/>
    <w:semiHidden/>
    <w:unhideWhenUsed/>
    <w:qFormat/>
    <w:uiPriority w:val="99"/>
    <w:rPr>
      <w:sz w:val="21"/>
      <w:szCs w:val="21"/>
    </w:rPr>
  </w:style>
  <w:style w:type="character" w:styleId="40">
    <w:name w:val="footnote reference"/>
    <w:basedOn w:val="36"/>
    <w:semiHidden/>
    <w:unhideWhenUsed/>
    <w:qFormat/>
    <w:uiPriority w:val="99"/>
    <w:rPr>
      <w:vertAlign w:val="superscript"/>
    </w:rPr>
  </w:style>
  <w:style w:type="paragraph" w:customStyle="1" w:styleId="41">
    <w:name w:val="Level 1"/>
    <w:qFormat/>
    <w:uiPriority w:val="0"/>
    <w:pPr>
      <w:widowControl w:val="0"/>
      <w:ind w:left="720"/>
      <w:jc w:val="both"/>
    </w:pPr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42">
    <w:name w:val="脚注文本 字符"/>
    <w:basedOn w:val="36"/>
    <w:link w:val="27"/>
    <w:semiHidden/>
    <w:qFormat/>
    <w:uiPriority w:val="99"/>
    <w:rPr>
      <w:sz w:val="18"/>
      <w:szCs w:val="18"/>
      <w:lang w:eastAsia="en-US"/>
    </w:rPr>
  </w:style>
  <w:style w:type="character" w:customStyle="1" w:styleId="43">
    <w:name w:val="纯文本 字符"/>
    <w:basedOn w:val="36"/>
    <w:link w:val="19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44">
    <w:name w:val="Revision"/>
    <w:hidden/>
    <w:semiHidden/>
    <w:qFormat/>
    <w:uiPriority w:val="99"/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45">
    <w:name w:val="批注文字 字符"/>
    <w:basedOn w:val="36"/>
    <w:link w:val="13"/>
    <w:semiHidden/>
    <w:uiPriority w:val="99"/>
    <w:rPr>
      <w:rFonts w:eastAsia="PMingLiU"/>
      <w:sz w:val="24"/>
      <w:lang w:eastAsia="en-US"/>
    </w:rPr>
  </w:style>
  <w:style w:type="character" w:customStyle="1" w:styleId="46">
    <w:name w:val="批注主题 字符"/>
    <w:basedOn w:val="45"/>
    <w:link w:val="34"/>
    <w:semiHidden/>
    <w:uiPriority w:val="99"/>
    <w:rPr>
      <w:rFonts w:eastAsia="PMingLiU"/>
      <w:b/>
      <w:bCs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ACDF-3A74-492E-971B-B90B2608B7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EARTH</Company>
  <Pages>3</Pages>
  <Words>434</Words>
  <Characters>435</Characters>
  <Lines>5</Lines>
  <Paragraphs>1</Paragraphs>
  <TotalTime>84</TotalTime>
  <ScaleCrop>false</ScaleCrop>
  <LinksUpToDate>false</LinksUpToDate>
  <CharactersWithSpaces>671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2017-06-20T01:44:00Z</dcterms:created>
  <dc:creator>Fercap</dc:creator>
  <cp:lastModifiedBy>孙秀娟</cp:lastModifiedBy>
  <cp:lastPrinted>2005-03-04T06:29:00Z</cp:lastPrinted>
  <dcterms:modified xsi:type="dcterms:W3CDTF">2024-10-23T02:36:43Z</dcterms:modified>
  <dc:title>Approval Cover Page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858108749</vt:r8>
  </property>
  <property fmtid="{D5CDD505-2E9C-101B-9397-08002B2CF9AE}" pid="3" name="_EmailSubject">
    <vt:lpwstr>FERCAP SOP 彰基彙整完成【3.1-4.4】</vt:lpwstr>
  </property>
  <property fmtid="{D5CDD505-2E9C-101B-9397-08002B2CF9AE}" pid="4" name="_AuthorEmail">
    <vt:lpwstr>111218@cch.org.tw</vt:lpwstr>
  </property>
  <property fmtid="{D5CDD505-2E9C-101B-9397-08002B2CF9AE}" pid="5" name="_AuthorEmailDisplayName">
    <vt:lpwstr>111218(施桂雲)</vt:lpwstr>
  </property>
  <property fmtid="{D5CDD505-2E9C-101B-9397-08002B2CF9AE}" pid="6" name="_PreviousAdHocReviewCycleID">
    <vt:r8>-852697344</vt:r8>
  </property>
  <property fmtid="{D5CDD505-2E9C-101B-9397-08002B2CF9AE}" pid="7" name="_ReviewingToolsShownOnce">
    <vt:lpwstr/>
  </property>
  <property fmtid="{D5CDD505-2E9C-101B-9397-08002B2CF9AE}" pid="8" name="KSOProductBuildVer">
    <vt:lpwstr>2052-12.1.0.18276</vt:lpwstr>
  </property>
  <property fmtid="{D5CDD505-2E9C-101B-9397-08002B2CF9AE}" pid="9" name="ICV">
    <vt:lpwstr>733C7DD61D7F438BA56F90928BC0A0C8_13</vt:lpwstr>
  </property>
</Properties>
</file>